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90" w:rsidRDefault="00051390" w:rsidP="00B62E9C">
      <w:pPr>
        <w:spacing w:before="30" w:after="3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drawing>
          <wp:inline distT="0" distB="0" distL="0" distR="0">
            <wp:extent cx="6220085" cy="9191625"/>
            <wp:effectExtent l="19050" t="0" r="9265" b="0"/>
            <wp:docPr id="1" name="Рисунок 1" descr="C:\Users\Ирина\Desktop\2018-06-14\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2018-06-14\005.bmp"/>
                    <pic:cNvPicPr>
                      <a:picLocks noChangeAspect="1" noChangeArrowheads="1"/>
                    </pic:cNvPicPr>
                  </pic:nvPicPr>
                  <pic:blipFill>
                    <a:blip r:embed="rId4" cstate="print"/>
                    <a:srcRect l="11865" t="5491" r="8926" b="9229"/>
                    <a:stretch>
                      <a:fillRect/>
                    </a:stretch>
                  </pic:blipFill>
                  <pic:spPr bwMode="auto">
                    <a:xfrm>
                      <a:off x="0" y="0"/>
                      <a:ext cx="6221688" cy="9193994"/>
                    </a:xfrm>
                    <a:prstGeom prst="rect">
                      <a:avLst/>
                    </a:prstGeom>
                    <a:noFill/>
                    <a:ln w="9525">
                      <a:noFill/>
                      <a:miter lim="800000"/>
                      <a:headEnd/>
                      <a:tailEnd/>
                    </a:ln>
                  </pic:spPr>
                </pic:pic>
              </a:graphicData>
            </a:graphic>
          </wp:inline>
        </w:drawing>
      </w:r>
    </w:p>
    <w:p w:rsidR="00B62E9C" w:rsidRPr="00B62E9C" w:rsidRDefault="00B62E9C" w:rsidP="00B62E9C">
      <w:pPr>
        <w:spacing w:before="30" w:after="30" w:line="240" w:lineRule="auto"/>
        <w:jc w:val="center"/>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lastRenderedPageBreak/>
        <w:t>Пояснительная записка</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Ученическое самоуправление - одно из важнейших форм организации жизнедеятельности коллектива учащихся, обеспечивающее развитие  их самостоятельности в принятии и реализации решений для достижения общественно значимых целей.</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Развитие ученического самоуправления в общеобразовательном учреждении зависит от успешности решения целого ряда задач организационного, программно-методического, социально-психологического характера, а также умелого педагогического руководства.</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По организации всей деятельности ученического самоуправления руководящее значение имеет "Положение об ученическом самоуправлении", в котором кратко сформулированы главные цели и задачи, содержание и конкретные формы работы ученического самоуправления.</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Программа определяет основной круг управленческих вопросов и предлагает их как предмет специального изучения для актива ученического самоуправления.</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Программа разработана и составлена для учащихся 5-11 классов и предусматривает возможность решения задач, вытекающих их стратегической цели школы.</w:t>
      </w:r>
    </w:p>
    <w:p w:rsidR="00B62E9C" w:rsidRPr="00B62E9C" w:rsidRDefault="00B62E9C" w:rsidP="00B62E9C">
      <w:pPr>
        <w:spacing w:before="30" w:after="30" w:line="240" w:lineRule="auto"/>
        <w:ind w:hanging="36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Формирование чёткой и осознанной гражданской позиции и ценностного отношения к себе и другим;</w:t>
      </w:r>
    </w:p>
    <w:p w:rsidR="00B62E9C" w:rsidRPr="00B62E9C" w:rsidRDefault="00B62E9C" w:rsidP="00B62E9C">
      <w:pPr>
        <w:spacing w:before="30" w:after="30" w:line="240" w:lineRule="auto"/>
        <w:ind w:hanging="36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Участие в решении насущных проблем общеобразовательного учреждения;</w:t>
      </w:r>
    </w:p>
    <w:p w:rsidR="00B62E9C" w:rsidRPr="00B62E9C" w:rsidRDefault="00B62E9C" w:rsidP="00B62E9C">
      <w:pPr>
        <w:spacing w:before="30" w:after="30" w:line="240" w:lineRule="auto"/>
        <w:ind w:hanging="36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Развитие навыков самостоятельного проявления инициативы, принятия решения и реализация их в интересах ученического самоуправления.</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Правовой основой развития ученического самоуправления в общеобразовательном учреждении являются:</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Закон РФ </w:t>
      </w:r>
      <w:r w:rsidRPr="00B62E9C">
        <w:rPr>
          <w:rFonts w:ascii="Times New Roman" w:eastAsia="Times New Roman" w:hAnsi="Times New Roman" w:cs="Times New Roman"/>
          <w:i/>
          <w:iCs/>
          <w:color w:val="000000"/>
          <w:sz w:val="28"/>
          <w:szCs w:val="28"/>
          <w:shd w:val="clear" w:color="auto" w:fill="FFFFFF"/>
          <w:lang w:eastAsia="ru-RU"/>
        </w:rPr>
        <w:t>"Об образовании";</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Решение коллегии Минобразования России от 25.05.2001 № 11/1 "</w:t>
      </w:r>
      <w:r w:rsidRPr="00B62E9C">
        <w:rPr>
          <w:rFonts w:ascii="Times New Roman" w:eastAsia="Times New Roman" w:hAnsi="Times New Roman" w:cs="Times New Roman"/>
          <w:i/>
          <w:iCs/>
          <w:color w:val="000000"/>
          <w:sz w:val="28"/>
          <w:szCs w:val="28"/>
          <w:shd w:val="clear" w:color="auto" w:fill="FFFFFF"/>
          <w:lang w:eastAsia="ru-RU"/>
        </w:rPr>
        <w:t>Об опыте взаимодействия органов управления образованием и детских общественных объединений";</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Типовое положение об общеобразовательном учреждении, утверждённое постановлением Правительства РФ от 19.03.2001 № 196;</w:t>
      </w:r>
    </w:p>
    <w:p w:rsidR="00B62E9C" w:rsidRPr="00B62E9C" w:rsidRDefault="00B62E9C" w:rsidP="00B62E9C">
      <w:pPr>
        <w:spacing w:before="30" w:after="30" w:line="240" w:lineRule="auto"/>
        <w:ind w:firstLine="72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xml:space="preserve">Устав </w:t>
      </w:r>
      <w:r>
        <w:rPr>
          <w:rFonts w:ascii="Times New Roman" w:eastAsia="Times New Roman" w:hAnsi="Times New Roman" w:cs="Times New Roman"/>
          <w:color w:val="000000"/>
          <w:sz w:val="28"/>
          <w:szCs w:val="28"/>
          <w:shd w:val="clear" w:color="auto" w:fill="FFFFFF"/>
          <w:lang w:eastAsia="ru-RU"/>
        </w:rPr>
        <w:t>МКОУ «</w:t>
      </w:r>
      <w:proofErr w:type="spellStart"/>
      <w:r>
        <w:rPr>
          <w:rFonts w:ascii="Times New Roman" w:eastAsia="Times New Roman" w:hAnsi="Times New Roman" w:cs="Times New Roman"/>
          <w:color w:val="000000"/>
          <w:sz w:val="28"/>
          <w:szCs w:val="28"/>
          <w:shd w:val="clear" w:color="auto" w:fill="FFFFFF"/>
          <w:lang w:eastAsia="ru-RU"/>
        </w:rPr>
        <w:t>Тангуйская</w:t>
      </w:r>
      <w:proofErr w:type="spellEnd"/>
      <w:r>
        <w:rPr>
          <w:rFonts w:ascii="Times New Roman" w:eastAsia="Times New Roman" w:hAnsi="Times New Roman" w:cs="Times New Roman"/>
          <w:color w:val="000000"/>
          <w:sz w:val="28"/>
          <w:szCs w:val="28"/>
          <w:shd w:val="clear" w:color="auto" w:fill="FFFFFF"/>
          <w:lang w:eastAsia="ru-RU"/>
        </w:rPr>
        <w:t xml:space="preserve"> СОШ»</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r w:rsidRPr="00B62E9C">
        <w:rPr>
          <w:rFonts w:ascii="Times New Roman" w:eastAsia="Times New Roman" w:hAnsi="Times New Roman" w:cs="Times New Roman"/>
          <w:color w:val="000000"/>
          <w:sz w:val="28"/>
          <w:lang w:eastAsia="ru-RU"/>
        </w:rPr>
        <w:t> </w:t>
      </w:r>
      <w:r w:rsidRPr="00B62E9C">
        <w:rPr>
          <w:rFonts w:ascii="Times New Roman" w:eastAsia="Times New Roman" w:hAnsi="Times New Roman" w:cs="Times New Roman"/>
          <w:color w:val="000000"/>
          <w:sz w:val="28"/>
          <w:szCs w:val="28"/>
          <w:shd w:val="clear" w:color="auto" w:fill="FFFFFF"/>
          <w:lang w:eastAsia="ru-RU"/>
        </w:rPr>
        <w:t> </w:t>
      </w:r>
      <w:r w:rsidRPr="00B62E9C">
        <w:rPr>
          <w:rFonts w:ascii="Times New Roman" w:eastAsia="Times New Roman" w:hAnsi="Times New Roman" w:cs="Times New Roman"/>
          <w:caps/>
          <w:color w:val="000000"/>
          <w:sz w:val="28"/>
          <w:szCs w:val="28"/>
          <w:shd w:val="clear" w:color="auto" w:fill="FFFFFF"/>
          <w:lang w:eastAsia="ru-RU"/>
        </w:rPr>
        <w:t> АКТУАЛЬНОСТЬ ПРОГРАММЫ</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aps/>
          <w:color w:val="000000"/>
          <w:sz w:val="28"/>
          <w:szCs w:val="28"/>
          <w:shd w:val="clear" w:color="auto" w:fill="FFFFFF"/>
          <w:lang w:eastAsia="ru-RU"/>
        </w:rPr>
        <w:t> </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xml:space="preserve">          Нашей страной взят курс на построение гуманного демократического общества. Под воздействием процессов обновления, проблем раскрытия творческого потенциала личности, воспитания её духовных качеств, вопросы её социализации становятся ведущими темами педагогических исследований. Одной из первостепенных задач современной педагогики становится </w:t>
      </w:r>
      <w:r w:rsidRPr="00B62E9C">
        <w:rPr>
          <w:rFonts w:ascii="Times New Roman" w:eastAsia="Times New Roman" w:hAnsi="Times New Roman" w:cs="Times New Roman"/>
          <w:color w:val="000000"/>
          <w:sz w:val="28"/>
          <w:szCs w:val="28"/>
          <w:shd w:val="clear" w:color="auto" w:fill="FFFFFF"/>
          <w:lang w:eastAsia="ru-RU"/>
        </w:rPr>
        <w:lastRenderedPageBreak/>
        <w:t>содействие самореализации ребёнка и развитие качеств, способствующих его социальному становлению. Это требует значительного усиления внимания к личности как биологическому  индивиду и как социальной единице – 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поддаётся воспитание  как целенаправленный, специально - 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 - 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Современная  воспитательная практика неоднократно обращается к анализу проблем самоуправления в школьном сообществе. Актуальность данного выбора очевидна, ибо именно самоуправление позволяет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Участие подростков в работе органов самоуправления - это способ практики жить в социальном пространстве прав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Развитие  человека как личности – это развитие культурное. Человек как личность в своём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Программа «деятельности» школьного самоуправления «Идея»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 </w:t>
      </w:r>
    </w:p>
    <w:p w:rsidR="00B62E9C" w:rsidRPr="00B62E9C" w:rsidRDefault="00B62E9C" w:rsidP="00B62E9C">
      <w:pPr>
        <w:spacing w:before="30" w:after="30" w:line="240" w:lineRule="auto"/>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lastRenderedPageBreak/>
        <w:t>       </w:t>
      </w:r>
    </w:p>
    <w:p w:rsidR="00B62E9C" w:rsidRPr="00B62E9C" w:rsidRDefault="00B62E9C" w:rsidP="00B62E9C">
      <w:pPr>
        <w:spacing w:before="30" w:after="30" w:line="240" w:lineRule="auto"/>
        <w:ind w:left="2880" w:hanging="2738"/>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ЦЕЛЬ ПРОГРАММЫ:  Воспитание ответственной личности, способной к самореализации и адаптации в обществе.</w:t>
      </w:r>
    </w:p>
    <w:p w:rsidR="00B62E9C" w:rsidRPr="00B62E9C" w:rsidRDefault="00B62E9C" w:rsidP="00B62E9C">
      <w:pPr>
        <w:spacing w:before="30" w:after="30" w:line="240" w:lineRule="auto"/>
        <w:ind w:left="241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ОСНОВНЫЕ  ЗАДАЧИ</w:t>
      </w:r>
      <w:r w:rsidRPr="00B62E9C">
        <w:rPr>
          <w:rFonts w:ascii="Times New Roman" w:eastAsia="Times New Roman" w:hAnsi="Times New Roman" w:cs="Times New Roman"/>
          <w:color w:val="000000"/>
          <w:sz w:val="28"/>
          <w:lang w:eastAsia="ru-RU"/>
        </w:rPr>
        <w:t> </w:t>
      </w:r>
      <w:r w:rsidRPr="00B62E9C">
        <w:rPr>
          <w:rFonts w:ascii="Times New Roman" w:eastAsia="Times New Roman" w:hAnsi="Times New Roman" w:cs="Times New Roman"/>
          <w:color w:val="000000"/>
          <w:sz w:val="28"/>
          <w:szCs w:val="28"/>
          <w:shd w:val="clear" w:color="auto" w:fill="FFFFFF"/>
          <w:lang w:eastAsia="ru-RU"/>
        </w:rPr>
        <w:t> ПРОГРАММЫ: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развитие лидерских качеств методами активного социально- психологического обучения;</w:t>
      </w:r>
    </w:p>
    <w:p w:rsidR="00B62E9C" w:rsidRPr="00B62E9C" w:rsidRDefault="00B62E9C" w:rsidP="00B62E9C">
      <w:pPr>
        <w:spacing w:before="30" w:after="3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развитие творческого, культурного и коммуникативного потенциала старшеклассников;</w:t>
      </w:r>
    </w:p>
    <w:p w:rsidR="00B62E9C" w:rsidRPr="00B62E9C" w:rsidRDefault="00B62E9C" w:rsidP="00B62E9C">
      <w:pPr>
        <w:spacing w:before="30" w:after="3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создание комфортной обстановки общения и творчества;</w:t>
      </w:r>
    </w:p>
    <w:p w:rsidR="00B62E9C" w:rsidRPr="00B62E9C" w:rsidRDefault="00B62E9C" w:rsidP="00B62E9C">
      <w:pPr>
        <w:spacing w:before="30" w:after="3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формирование мотивационной – потребности</w:t>
      </w:r>
      <w:r w:rsidRPr="00B62E9C">
        <w:rPr>
          <w:rFonts w:ascii="Times New Roman" w:eastAsia="Times New Roman" w:hAnsi="Times New Roman" w:cs="Times New Roman"/>
          <w:color w:val="000000"/>
          <w:sz w:val="28"/>
          <w:lang w:eastAsia="ru-RU"/>
        </w:rPr>
        <w:t> </w:t>
      </w:r>
      <w:r w:rsidRPr="00B62E9C">
        <w:rPr>
          <w:rFonts w:ascii="Times New Roman" w:eastAsia="Times New Roman" w:hAnsi="Times New Roman" w:cs="Times New Roman"/>
          <w:color w:val="000000"/>
          <w:sz w:val="28"/>
          <w:szCs w:val="28"/>
          <w:shd w:val="clear" w:color="auto" w:fill="FFFFFF"/>
          <w:lang w:eastAsia="ru-RU"/>
        </w:rPr>
        <w:t> сферы личности старшеклассника, его положительного социального опыта и помощь в освоении социальных ролей;</w:t>
      </w:r>
    </w:p>
    <w:p w:rsidR="00B62E9C" w:rsidRPr="00B62E9C" w:rsidRDefault="00B62E9C" w:rsidP="00B62E9C">
      <w:pPr>
        <w:spacing w:before="30" w:after="3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разработка социальных проектов с целью  адаптации старшеклассника в социуме;</w:t>
      </w:r>
    </w:p>
    <w:p w:rsidR="00B62E9C" w:rsidRPr="00B62E9C" w:rsidRDefault="00B62E9C" w:rsidP="00B62E9C">
      <w:pPr>
        <w:spacing w:before="30" w:after="30" w:line="240" w:lineRule="auto"/>
        <w:ind w:left="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aps/>
          <w:color w:val="000000"/>
          <w:sz w:val="28"/>
          <w:szCs w:val="28"/>
          <w:shd w:val="clear" w:color="auto" w:fill="FFFFFF"/>
          <w:lang w:eastAsia="ru-RU"/>
        </w:rPr>
        <w:t> </w:t>
      </w:r>
    </w:p>
    <w:p w:rsidR="00B62E9C" w:rsidRPr="00B62E9C" w:rsidRDefault="00B62E9C" w:rsidP="00B62E9C">
      <w:pPr>
        <w:spacing w:before="30" w:after="30" w:line="240" w:lineRule="auto"/>
        <w:ind w:left="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ind w:left="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aps/>
          <w:color w:val="000000"/>
          <w:sz w:val="28"/>
          <w:szCs w:val="28"/>
          <w:shd w:val="clear" w:color="auto" w:fill="FFFFFF"/>
          <w:lang w:eastAsia="ru-RU"/>
        </w:rPr>
        <w:t>                </w:t>
      </w:r>
      <w:r w:rsidRPr="00B62E9C">
        <w:rPr>
          <w:rFonts w:ascii="Times New Roman" w:eastAsia="Times New Roman" w:hAnsi="Times New Roman" w:cs="Times New Roman"/>
          <w:caps/>
          <w:color w:val="000000"/>
          <w:sz w:val="28"/>
          <w:lang w:eastAsia="ru-RU"/>
        </w:rPr>
        <w:t> </w:t>
      </w:r>
      <w:r w:rsidRPr="00B62E9C">
        <w:rPr>
          <w:rFonts w:ascii="Times New Roman" w:eastAsia="Times New Roman" w:hAnsi="Times New Roman" w:cs="Times New Roman"/>
          <w:caps/>
          <w:color w:val="000000"/>
          <w:sz w:val="28"/>
          <w:szCs w:val="28"/>
          <w:shd w:val="clear" w:color="auto" w:fill="FFFFFF"/>
          <w:lang w:eastAsia="ru-RU"/>
        </w:rPr>
        <w:t>ОСОБЕННОСТИ  ВОЗРАСТА  СТАРШЕКЛАССНИКА</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aps/>
          <w:color w:val="000000"/>
          <w:sz w:val="28"/>
          <w:szCs w:val="28"/>
          <w:shd w:val="clear" w:color="auto" w:fill="FFFFFF"/>
          <w:lang w:eastAsia="ru-RU"/>
        </w:rPr>
        <w:t> </w:t>
      </w:r>
    </w:p>
    <w:p w:rsidR="00B62E9C" w:rsidRPr="00B62E9C" w:rsidRDefault="00B62E9C" w:rsidP="00B62E9C">
      <w:pPr>
        <w:spacing w:before="30" w:after="30" w:line="240" w:lineRule="auto"/>
        <w:ind w:left="360" w:hanging="360"/>
        <w:jc w:val="both"/>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конкретного мира. 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B62E9C" w:rsidRPr="00B62E9C" w:rsidRDefault="00B62E9C" w:rsidP="00B62E9C">
      <w:pPr>
        <w:spacing w:after="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xml:space="preserve">·        Именно жизнь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 – жизнь, достойная Человека в его качестве наивысшей ценности. 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поиграть </w:t>
      </w:r>
      <w:r w:rsidRPr="00B62E9C">
        <w:rPr>
          <w:rFonts w:ascii="Times New Roman" w:eastAsia="Times New Roman" w:hAnsi="Times New Roman" w:cs="Times New Roman"/>
          <w:color w:val="000000"/>
          <w:sz w:val="28"/>
          <w:szCs w:val="28"/>
          <w:shd w:val="clear" w:color="auto" w:fill="FFFFFF"/>
          <w:lang w:eastAsia="ru-RU"/>
        </w:rPr>
        <w:lastRenderedPageBreak/>
        <w:t>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w:t>
      </w:r>
    </w:p>
    <w:p w:rsidR="00B62E9C" w:rsidRPr="00B62E9C" w:rsidRDefault="00B62E9C" w:rsidP="00B62E9C">
      <w:pPr>
        <w:spacing w:after="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B62E9C" w:rsidRPr="00B62E9C" w:rsidRDefault="00B62E9C" w:rsidP="00B62E9C">
      <w:pPr>
        <w:spacing w:after="0" w:line="240" w:lineRule="auto"/>
        <w:ind w:left="360" w:hanging="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Современный подросток -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Сразу это сделать очень трудно, но жить без него уже невозможно; увлечение чужими формами жизни редко несёт в себе черты устойчивости. М.М. Рубинштейн: «Путь продвижения к самому себе совершается вовсе не с роковой необходимостью: это норма, которая далеко не всегда достигается».</w:t>
      </w:r>
    </w:p>
    <w:p w:rsidR="00B62E9C" w:rsidRPr="00B62E9C" w:rsidRDefault="00B62E9C" w:rsidP="00B62E9C">
      <w:pPr>
        <w:spacing w:after="0" w:line="240" w:lineRule="auto"/>
        <w:ind w:left="36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r w:rsidRPr="00B62E9C">
        <w:rPr>
          <w:rFonts w:ascii="Times New Roman" w:eastAsia="Times New Roman" w:hAnsi="Times New Roman" w:cs="Times New Roman"/>
          <w:color w:val="000000"/>
          <w:sz w:val="28"/>
          <w:lang w:eastAsia="ru-RU"/>
        </w:rPr>
        <w:t> </w:t>
      </w:r>
      <w:r w:rsidRPr="00B62E9C">
        <w:rPr>
          <w:rFonts w:ascii="Times New Roman" w:eastAsia="Times New Roman" w:hAnsi="Times New Roman" w:cs="Times New Roman"/>
          <w:color w:val="000000"/>
          <w:sz w:val="28"/>
          <w:szCs w:val="28"/>
          <w:shd w:val="clear" w:color="auto" w:fill="FFFFFF"/>
          <w:lang w:eastAsia="ru-RU"/>
        </w:rPr>
        <w:t>ХАРАКТЕРИСТИКА ПРОГРАММЫ</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ind w:left="180"/>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Программа деятельности школьного самоуправления:</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tbl>
      <w:tblPr>
        <w:tblW w:w="0" w:type="auto"/>
        <w:jc w:val="center"/>
        <w:tblInd w:w="288" w:type="dxa"/>
        <w:tblCellMar>
          <w:left w:w="0" w:type="dxa"/>
          <w:right w:w="0" w:type="dxa"/>
        </w:tblCellMar>
        <w:tblLook w:val="04A0"/>
      </w:tblPr>
      <w:tblGrid>
        <w:gridCol w:w="4500"/>
        <w:gridCol w:w="4251"/>
      </w:tblGrid>
      <w:tr w:rsidR="00B62E9C" w:rsidRPr="00B62E9C" w:rsidTr="00B62E9C">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целевому обеспечению потребностей личности ребенка</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Программа социальной адаптации</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образовательным областям</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Нравственно-социальная</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уровню усвоения</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lastRenderedPageBreak/>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lastRenderedPageBreak/>
              <w:t>Общекультурная</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lastRenderedPageBreak/>
              <w:t>·        По характеру деятельности</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Комплексная</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возрастным особенностям</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xml:space="preserve">Для разновозрастного коллектива </w:t>
            </w:r>
            <w:proofErr w:type="gramStart"/>
            <w:r w:rsidRPr="00B62E9C">
              <w:rPr>
                <w:rFonts w:ascii="Times New Roman" w:eastAsia="Times New Roman" w:hAnsi="Times New Roman" w:cs="Times New Roman"/>
                <w:sz w:val="28"/>
                <w:szCs w:val="28"/>
                <w:lang w:eastAsia="ru-RU"/>
              </w:rPr>
              <w:t xml:space="preserve">( </w:t>
            </w:r>
            <w:proofErr w:type="gramEnd"/>
            <w:r w:rsidRPr="00B62E9C">
              <w:rPr>
                <w:rFonts w:ascii="Times New Roman" w:eastAsia="Times New Roman" w:hAnsi="Times New Roman" w:cs="Times New Roman"/>
                <w:sz w:val="28"/>
                <w:szCs w:val="28"/>
                <w:lang w:eastAsia="ru-RU"/>
              </w:rPr>
              <w:t>ориентирована на запросы детей 12-17 лет)</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контингенту воспитанников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Общая</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hanging="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временным показателям</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Долгосрочная</w:t>
            </w:r>
          </w:p>
        </w:tc>
      </w:tr>
      <w:tr w:rsidR="00B62E9C" w:rsidRPr="00B62E9C" w:rsidTr="00B62E9C">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bl>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r w:rsidRPr="00B62E9C">
        <w:rPr>
          <w:rFonts w:ascii="Times New Roman" w:eastAsia="Times New Roman" w:hAnsi="Times New Roman" w:cs="Times New Roman"/>
          <w:color w:val="000000"/>
          <w:sz w:val="28"/>
          <w:lang w:eastAsia="ru-RU"/>
        </w:rPr>
        <w:t> </w:t>
      </w:r>
      <w:r w:rsidRPr="00B62E9C">
        <w:rPr>
          <w:rFonts w:ascii="Times New Roman" w:eastAsia="Times New Roman" w:hAnsi="Times New Roman" w:cs="Times New Roman"/>
          <w:color w:val="000000"/>
          <w:sz w:val="28"/>
          <w:szCs w:val="28"/>
          <w:shd w:val="clear" w:color="auto" w:fill="FFFFFF"/>
          <w:lang w:eastAsia="ru-RU"/>
        </w:rPr>
        <w:t>Основные функции органов самоуправления</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tbl>
      <w:tblPr>
        <w:tblW w:w="0" w:type="auto"/>
        <w:jc w:val="center"/>
        <w:tblCellMar>
          <w:left w:w="0" w:type="dxa"/>
          <w:right w:w="0" w:type="dxa"/>
        </w:tblCellMar>
        <w:tblLook w:val="04A0"/>
      </w:tblPr>
      <w:tblGrid>
        <w:gridCol w:w="3190"/>
        <w:gridCol w:w="5849"/>
      </w:tblGrid>
      <w:tr w:rsidR="00B62E9C" w:rsidRPr="00B62E9C" w:rsidTr="00B62E9C">
        <w:trPr>
          <w:jc w:val="center"/>
        </w:trPr>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Название сектора</w:t>
            </w:r>
          </w:p>
        </w:tc>
        <w:tc>
          <w:tcPr>
            <w:tcW w:w="58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Основные обязанности</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Президент </w:t>
            </w:r>
            <w:r w:rsidRPr="00B62E9C">
              <w:rPr>
                <w:rFonts w:ascii="Times New Roman" w:eastAsia="Times New Roman" w:hAnsi="Times New Roman" w:cs="Times New Roman"/>
                <w:sz w:val="28"/>
                <w:szCs w:val="28"/>
                <w:lang w:eastAsia="ru-RU"/>
              </w:rPr>
              <w:t>совета старшеклассников</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Организует стратегическое планирование деятельности школьного совета.</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Определяет повестку дня и председательствует на заседаниях школьного совета.</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Организует работу по согласованию деятельности школьного совета с администрацией школы, методическими объединениями и другими органами, существующими в школе.</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Координирует работу советов классов.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Осуществляет контроль исполнения решений школьного совета.</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Оказывает помощь председателям советов классов.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Проводит заседания,</w:t>
            </w:r>
            <w:r w:rsidRPr="00B62E9C">
              <w:rPr>
                <w:rFonts w:ascii="Times New Roman" w:eastAsia="Times New Roman" w:hAnsi="Times New Roman" w:cs="Times New Roman"/>
                <w:sz w:val="28"/>
                <w:szCs w:val="28"/>
                <w:lang w:eastAsia="ru-RU"/>
              </w:rPr>
              <w:t xml:space="preserve"> осуществляет общий контроль работы.</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Образование и просвещение</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организует работу для помощи в учёбе;</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планирует  и проводит совместно с педагогами познавательные дела;</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ведёт протоколы заседаний;</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xml:space="preserve">- помогает педагогам в подготовке и проведении предметных недель, олимпиад, </w:t>
            </w:r>
            <w:r w:rsidRPr="00B62E9C">
              <w:rPr>
                <w:rFonts w:ascii="Times New Roman" w:eastAsia="Times New Roman" w:hAnsi="Times New Roman" w:cs="Times New Roman"/>
                <w:sz w:val="28"/>
                <w:szCs w:val="28"/>
                <w:lang w:eastAsia="ru-RU"/>
              </w:rPr>
              <w:lastRenderedPageBreak/>
              <w:t xml:space="preserve">дней самоуправления, интеллектуальных игр; - </w:t>
            </w:r>
            <w:proofErr w:type="gramStart"/>
            <w:r w:rsidRPr="00B62E9C">
              <w:rPr>
                <w:rFonts w:ascii="Times New Roman" w:eastAsia="Times New Roman" w:hAnsi="Times New Roman" w:cs="Times New Roman"/>
                <w:sz w:val="28"/>
                <w:szCs w:val="28"/>
                <w:lang w:eastAsia="ru-RU"/>
              </w:rPr>
              <w:t>контроль за</w:t>
            </w:r>
            <w:proofErr w:type="gramEnd"/>
            <w:r w:rsidRPr="00B62E9C">
              <w:rPr>
                <w:rFonts w:ascii="Times New Roman" w:eastAsia="Times New Roman" w:hAnsi="Times New Roman" w:cs="Times New Roman"/>
                <w:sz w:val="28"/>
                <w:szCs w:val="28"/>
                <w:lang w:eastAsia="ru-RU"/>
              </w:rPr>
              <w:t xml:space="preserve"> ведением классных дневников;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ведёт учёт и разрабатывает систему поощрения лучших учеников и класса школы.</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lastRenderedPageBreak/>
              <w:t>Пресс  - центр</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проведение конкурсов газет, рисунков;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выпуск школьной газеты, объявлений;</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использование в работе компьютерной графике;</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сбор материала для школьной газеты;</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проведение опроса среди учащихся о прошедшем мероприятии.</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Спорт и здоровье</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планирует и организует дела по сохранению и преобразованию школы и школьной территории;</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организует на всех ступенях творческую деятельность в сфере нравственного, духовного, гражданского воспитания;</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ведёт учёт и разрабатывает систему поощрения достижений;</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организует внеурочную жизнь младших школьников;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мере необходимости выпускает газеты, объявления.</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Порядок и уют</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организация и проведение дежурства по школе и классам;</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организация благоустройства школьной территории;</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проведение субботников;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организация выставок творческих работ учащихся школы;</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соблюдение правопорядка в школе.   </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Милосердие</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выявление «адресов милосердия»;</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xml:space="preserve">- организация тимуровской работы </w:t>
            </w:r>
            <w:proofErr w:type="gramStart"/>
            <w:r w:rsidRPr="00B62E9C">
              <w:rPr>
                <w:rFonts w:ascii="Times New Roman" w:eastAsia="Times New Roman" w:hAnsi="Times New Roman" w:cs="Times New Roman"/>
                <w:sz w:val="28"/>
                <w:szCs w:val="28"/>
                <w:lang w:eastAsia="ru-RU"/>
              </w:rPr>
              <w:t xml:space="preserve">( </w:t>
            </w:r>
            <w:proofErr w:type="gramEnd"/>
            <w:r w:rsidRPr="00B62E9C">
              <w:rPr>
                <w:rFonts w:ascii="Times New Roman" w:eastAsia="Times New Roman" w:hAnsi="Times New Roman" w:cs="Times New Roman"/>
                <w:sz w:val="28"/>
                <w:szCs w:val="28"/>
                <w:lang w:eastAsia="ru-RU"/>
              </w:rPr>
              <w:t>помощь  ветеранам, инвалидам, пенсионерам);</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организация внеурочной жизни младших школьников.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r w:rsidR="00B62E9C" w:rsidRPr="00B62E9C" w:rsidTr="00B62E9C">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lastRenderedPageBreak/>
              <w:t>Культура и досуг</w:t>
            </w:r>
          </w:p>
        </w:tc>
        <w:tc>
          <w:tcPr>
            <w:tcW w:w="5849"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планирует, организует и проводит школьные мероприятия совместно с организатором и вожатой;</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организует на всех ступенях творческую деятельность в сфере нравственного, духовного, гражданского воспитания;</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ведёт учёт и разрабатывает систему поощрения достижений;</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организует внеурочную жизнь младших школьников;</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по мере необходимости выпускает газеты, объявления.</w:t>
            </w:r>
          </w:p>
          <w:p w:rsidR="00B62E9C" w:rsidRPr="00B62E9C" w:rsidRDefault="00B62E9C" w:rsidP="00B62E9C">
            <w:pPr>
              <w:spacing w:before="30" w:after="3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sz w:val="28"/>
                <w:szCs w:val="28"/>
                <w:lang w:eastAsia="ru-RU"/>
              </w:rPr>
              <w:t> </w:t>
            </w:r>
          </w:p>
        </w:tc>
      </w:tr>
    </w:tbl>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30" w:line="240" w:lineRule="auto"/>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p w:rsidR="00B62E9C" w:rsidRPr="00B62E9C" w:rsidRDefault="00B62E9C" w:rsidP="00B62E9C">
      <w:pPr>
        <w:spacing w:before="30" w:after="0" w:line="240" w:lineRule="auto"/>
        <w:jc w:val="center"/>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Паспорт органа ученического самоуправления </w:t>
      </w:r>
    </w:p>
    <w:p w:rsidR="00B62E9C" w:rsidRPr="00B62E9C" w:rsidRDefault="00B62E9C" w:rsidP="00B62E9C">
      <w:pPr>
        <w:spacing w:before="30" w:after="0" w:line="240" w:lineRule="auto"/>
        <w:jc w:val="center"/>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МКОУ «</w:t>
      </w:r>
      <w:proofErr w:type="spellStart"/>
      <w:r>
        <w:rPr>
          <w:rFonts w:ascii="Times New Roman" w:eastAsia="Times New Roman" w:hAnsi="Times New Roman" w:cs="Times New Roman"/>
          <w:color w:val="000000"/>
          <w:sz w:val="28"/>
          <w:szCs w:val="28"/>
          <w:shd w:val="clear" w:color="auto" w:fill="FFFFFF"/>
          <w:lang w:eastAsia="ru-RU"/>
        </w:rPr>
        <w:t>Тангуйская</w:t>
      </w:r>
      <w:proofErr w:type="spellEnd"/>
      <w:r>
        <w:rPr>
          <w:rFonts w:ascii="Times New Roman" w:eastAsia="Times New Roman" w:hAnsi="Times New Roman" w:cs="Times New Roman"/>
          <w:color w:val="000000"/>
          <w:sz w:val="28"/>
          <w:szCs w:val="28"/>
          <w:shd w:val="clear" w:color="auto" w:fill="FFFFFF"/>
          <w:lang w:eastAsia="ru-RU"/>
        </w:rPr>
        <w:t xml:space="preserve"> СОШ»</w:t>
      </w:r>
    </w:p>
    <w:p w:rsidR="00B62E9C" w:rsidRPr="00B62E9C" w:rsidRDefault="00B62E9C" w:rsidP="00B62E9C">
      <w:pPr>
        <w:spacing w:before="30" w:after="0" w:line="240" w:lineRule="auto"/>
        <w:jc w:val="center"/>
        <w:rPr>
          <w:rFonts w:ascii="Verdana" w:eastAsia="Times New Roman" w:hAnsi="Verdana" w:cs="Times New Roman"/>
          <w:color w:val="000000"/>
          <w:sz w:val="20"/>
          <w:szCs w:val="20"/>
          <w:lang w:eastAsia="ru-RU"/>
        </w:rPr>
      </w:pPr>
      <w:r w:rsidRPr="00B62E9C">
        <w:rPr>
          <w:rFonts w:ascii="Times New Roman" w:eastAsia="Times New Roman" w:hAnsi="Times New Roman" w:cs="Times New Roman"/>
          <w:color w:val="000000"/>
          <w:sz w:val="28"/>
          <w:szCs w:val="28"/>
          <w:shd w:val="clear" w:color="auto" w:fill="FFFFFF"/>
          <w:lang w:eastAsia="ru-RU"/>
        </w:rPr>
        <w:t> </w:t>
      </w:r>
    </w:p>
    <w:tbl>
      <w:tblPr>
        <w:tblW w:w="0" w:type="auto"/>
        <w:jc w:val="center"/>
        <w:tblCellMar>
          <w:left w:w="0" w:type="dxa"/>
          <w:right w:w="0" w:type="dxa"/>
        </w:tblCellMar>
        <w:tblLook w:val="04A0"/>
      </w:tblPr>
      <w:tblGrid>
        <w:gridCol w:w="756"/>
        <w:gridCol w:w="3370"/>
        <w:gridCol w:w="5445"/>
      </w:tblGrid>
      <w:tr w:rsidR="00B62E9C" w:rsidRPr="00B62E9C" w:rsidTr="00B62E9C">
        <w:trPr>
          <w:jc w:val="center"/>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1</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 xml:space="preserve">Название органа ученического самоуправления </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Совет школы</w:t>
            </w:r>
          </w:p>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val="en-US" w:eastAsia="ru-RU"/>
              </w:rPr>
              <w:t> </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Дата создания</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8"/>
                <w:szCs w:val="28"/>
                <w:lang w:eastAsia="ru-RU"/>
              </w:rPr>
              <w:t>10.09.2015</w:t>
            </w:r>
            <w:r w:rsidRPr="00B62E9C">
              <w:rPr>
                <w:rFonts w:ascii="Times New Roman" w:eastAsia="Times New Roman" w:hAnsi="Times New Roman" w:cs="Times New Roman"/>
                <w:i/>
                <w:iCs/>
                <w:color w:val="000000"/>
                <w:sz w:val="28"/>
                <w:szCs w:val="28"/>
                <w:lang w:eastAsia="ru-RU"/>
              </w:rPr>
              <w:t>г.</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Количество членов постоянно работающих в Совет, их возрастной состав </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Актив  – 16</w:t>
            </w:r>
            <w:r w:rsidRPr="00B62E9C">
              <w:rPr>
                <w:rFonts w:ascii="Times New Roman" w:eastAsia="Times New Roman" w:hAnsi="Times New Roman" w:cs="Times New Roman"/>
                <w:color w:val="000000"/>
                <w:sz w:val="28"/>
                <w:szCs w:val="28"/>
                <w:lang w:eastAsia="ru-RU"/>
              </w:rPr>
              <w:t xml:space="preserve"> человек</w:t>
            </w:r>
            <w:r w:rsidRPr="00B62E9C">
              <w:rPr>
                <w:rFonts w:ascii="Times New Roman" w:eastAsia="Times New Roman" w:hAnsi="Times New Roman" w:cs="Times New Roman"/>
                <w:i/>
                <w:iCs/>
                <w:color w:val="000000"/>
                <w:sz w:val="28"/>
                <w:szCs w:val="28"/>
                <w:lang w:eastAsia="ru-RU"/>
              </w:rPr>
              <w:t> (14 – 17 лет)</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Постоянно действующий руководящий орган, их возрастной состав  </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Совет старшеклассников  (14 – 17 лет)</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 xml:space="preserve">Основные коллективные и индивидуальные субъекты системы ученического самоуправления </w:t>
            </w:r>
            <w:r>
              <w:rPr>
                <w:rFonts w:ascii="Times New Roman" w:eastAsia="Times New Roman" w:hAnsi="Times New Roman" w:cs="Times New Roman"/>
                <w:color w:val="000000"/>
                <w:sz w:val="28"/>
                <w:szCs w:val="28"/>
                <w:lang w:eastAsia="ru-RU"/>
              </w:rPr>
              <w:t>МКОУ «</w:t>
            </w:r>
            <w:proofErr w:type="spellStart"/>
            <w:r>
              <w:rPr>
                <w:rFonts w:ascii="Times New Roman" w:eastAsia="Times New Roman" w:hAnsi="Times New Roman" w:cs="Times New Roman"/>
                <w:color w:val="000000"/>
                <w:sz w:val="28"/>
                <w:szCs w:val="28"/>
                <w:lang w:eastAsia="ru-RU"/>
              </w:rPr>
              <w:t>Тангуйская</w:t>
            </w:r>
            <w:proofErr w:type="spellEnd"/>
            <w:r>
              <w:rPr>
                <w:rFonts w:ascii="Times New Roman" w:eastAsia="Times New Roman" w:hAnsi="Times New Roman" w:cs="Times New Roman"/>
                <w:color w:val="000000"/>
                <w:sz w:val="28"/>
                <w:szCs w:val="28"/>
                <w:lang w:eastAsia="ru-RU"/>
              </w:rPr>
              <w:t xml:space="preserve"> </w:t>
            </w:r>
            <w:r w:rsidRPr="00B62E9C">
              <w:rPr>
                <w:rFonts w:ascii="Times New Roman" w:eastAsia="Times New Roman" w:hAnsi="Times New Roman" w:cs="Times New Roman"/>
                <w:color w:val="000000"/>
                <w:sz w:val="28"/>
                <w:szCs w:val="28"/>
                <w:lang w:eastAsia="ru-RU"/>
              </w:rPr>
              <w:t xml:space="preserve"> СОШ», на которых опирается и чьи интересы представляет УС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Совет старшеклассников (обеспечивает защиту интересов учащихся, осуществляет помощь советам классов);</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 Гражданско-патриотический центр (занимается подго</w:t>
            </w:r>
            <w:r w:rsidR="008B440A">
              <w:rPr>
                <w:rFonts w:ascii="Times New Roman" w:eastAsia="Times New Roman" w:hAnsi="Times New Roman" w:cs="Times New Roman"/>
                <w:i/>
                <w:iCs/>
                <w:color w:val="000000"/>
                <w:sz w:val="28"/>
                <w:szCs w:val="28"/>
                <w:lang w:eastAsia="ru-RU"/>
              </w:rPr>
              <w:t>товкой патриотических декад</w:t>
            </w:r>
            <w:r w:rsidRPr="00B62E9C">
              <w:rPr>
                <w:rFonts w:ascii="Times New Roman" w:eastAsia="Times New Roman" w:hAnsi="Times New Roman" w:cs="Times New Roman"/>
                <w:i/>
                <w:iCs/>
                <w:color w:val="000000"/>
                <w:sz w:val="28"/>
                <w:szCs w:val="28"/>
                <w:lang w:eastAsia="ru-RU"/>
              </w:rPr>
              <w:t>);</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 Центр Спорт и Здоровье (составляет графи</w:t>
            </w:r>
            <w:r w:rsidR="008B440A">
              <w:rPr>
                <w:rFonts w:ascii="Times New Roman" w:eastAsia="Times New Roman" w:hAnsi="Times New Roman" w:cs="Times New Roman"/>
                <w:i/>
                <w:iCs/>
                <w:color w:val="000000"/>
                <w:sz w:val="28"/>
                <w:szCs w:val="28"/>
                <w:lang w:eastAsia="ru-RU"/>
              </w:rPr>
              <w:t>к спортивных и  </w:t>
            </w:r>
            <w:r w:rsidRPr="00B62E9C">
              <w:rPr>
                <w:rFonts w:ascii="Times New Roman" w:eastAsia="Times New Roman" w:hAnsi="Times New Roman" w:cs="Times New Roman"/>
                <w:i/>
                <w:iCs/>
                <w:color w:val="000000"/>
                <w:sz w:val="28"/>
                <w:szCs w:val="28"/>
                <w:lang w:eastAsia="ru-RU"/>
              </w:rPr>
              <w:t>мероприятий, помогает в их проведении);</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 Центр Порядок (определяет объект работы, составляет рабочие бригады, оценивает их деятельность);</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xml:space="preserve"> - Центр Творческих Объединений (кружки </w:t>
            </w:r>
            <w:r w:rsidRPr="00B62E9C">
              <w:rPr>
                <w:rFonts w:ascii="Times New Roman" w:eastAsia="Times New Roman" w:hAnsi="Times New Roman" w:cs="Times New Roman"/>
                <w:i/>
                <w:iCs/>
                <w:color w:val="000000"/>
                <w:sz w:val="28"/>
                <w:szCs w:val="28"/>
                <w:lang w:eastAsia="ru-RU"/>
              </w:rPr>
              <w:lastRenderedPageBreak/>
              <w:t>и секции);</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 Пресс - Центр (оформляет школьную газету, осуществляет оперативный  подбор информации);</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 Центр «Досуг» (организует общешкольные мероприятия,  разрабатывает сценарии праздников);</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 Центр «Наука и Образован</w:t>
            </w:r>
            <w:r w:rsidR="008B440A">
              <w:rPr>
                <w:rFonts w:ascii="Times New Roman" w:eastAsia="Times New Roman" w:hAnsi="Times New Roman" w:cs="Times New Roman"/>
                <w:i/>
                <w:iCs/>
                <w:color w:val="000000"/>
                <w:sz w:val="28"/>
                <w:szCs w:val="28"/>
                <w:lang w:eastAsia="ru-RU"/>
              </w:rPr>
              <w:t xml:space="preserve">ие» (проводит школьные </w:t>
            </w:r>
            <w:proofErr w:type="spellStart"/>
            <w:r w:rsidR="008B440A">
              <w:rPr>
                <w:rFonts w:ascii="Times New Roman" w:eastAsia="Times New Roman" w:hAnsi="Times New Roman" w:cs="Times New Roman"/>
                <w:i/>
                <w:iCs/>
                <w:color w:val="000000"/>
                <w:sz w:val="28"/>
                <w:szCs w:val="28"/>
                <w:lang w:eastAsia="ru-RU"/>
              </w:rPr>
              <w:t>конфиренции</w:t>
            </w:r>
            <w:proofErr w:type="spellEnd"/>
            <w:r w:rsidR="008B440A">
              <w:rPr>
                <w:rFonts w:ascii="Times New Roman" w:eastAsia="Times New Roman" w:hAnsi="Times New Roman" w:cs="Times New Roman"/>
                <w:i/>
                <w:iCs/>
                <w:color w:val="000000"/>
                <w:sz w:val="28"/>
                <w:szCs w:val="28"/>
                <w:lang w:eastAsia="ru-RU"/>
              </w:rPr>
              <w:t>,</w:t>
            </w:r>
            <w:r w:rsidRPr="00B62E9C">
              <w:rPr>
                <w:rFonts w:ascii="Times New Roman" w:eastAsia="Times New Roman" w:hAnsi="Times New Roman" w:cs="Times New Roman"/>
                <w:i/>
                <w:iCs/>
                <w:color w:val="000000"/>
                <w:sz w:val="28"/>
                <w:szCs w:val="28"/>
                <w:lang w:eastAsia="ru-RU"/>
              </w:rPr>
              <w:t xml:space="preserve"> предметные недели, интеллектуальные игры).</w:t>
            </w:r>
          </w:p>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lastRenderedPageBreak/>
              <w:t>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Цели и задачи деятельности ученического самоуправления</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pacing w:val="-1"/>
                <w:sz w:val="28"/>
                <w:szCs w:val="28"/>
                <w:lang w:eastAsia="ru-RU"/>
              </w:rPr>
              <w:t>Целями создания и деятельности органов ученического самоуправления </w:t>
            </w:r>
            <w:r w:rsidRPr="00B62E9C">
              <w:rPr>
                <w:rFonts w:ascii="Times New Roman" w:eastAsia="Times New Roman" w:hAnsi="Times New Roman" w:cs="Times New Roman"/>
                <w:i/>
                <w:iCs/>
                <w:color w:val="000000"/>
                <w:sz w:val="28"/>
                <w:szCs w:val="28"/>
                <w:lang w:eastAsia="ru-RU"/>
              </w:rPr>
              <w:t>являются:</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pacing w:val="17"/>
                <w:sz w:val="28"/>
                <w:szCs w:val="28"/>
                <w:lang w:eastAsia="ru-RU"/>
              </w:rPr>
              <w:t>- работа над реализацией задач патриотического и</w:t>
            </w:r>
            <w:r w:rsidR="008B440A">
              <w:rPr>
                <w:rFonts w:ascii="Times New Roman" w:eastAsia="Times New Roman" w:hAnsi="Times New Roman" w:cs="Times New Roman"/>
                <w:color w:val="000000"/>
                <w:spacing w:val="17"/>
                <w:sz w:val="28"/>
                <w:szCs w:val="28"/>
                <w:lang w:eastAsia="ru-RU"/>
              </w:rPr>
              <w:t xml:space="preserve"> </w:t>
            </w:r>
            <w:r w:rsidRPr="00B62E9C">
              <w:rPr>
                <w:rFonts w:ascii="Times New Roman" w:eastAsia="Times New Roman" w:hAnsi="Times New Roman" w:cs="Times New Roman"/>
                <w:color w:val="000000"/>
                <w:spacing w:val="-3"/>
                <w:sz w:val="28"/>
                <w:szCs w:val="28"/>
                <w:lang w:eastAsia="ru-RU"/>
              </w:rPr>
              <w:t>нравственного воспитания, формирования здорового образа жизни и демократической культуры детей, развития социальной </w:t>
            </w:r>
            <w:r w:rsidRPr="00B62E9C">
              <w:rPr>
                <w:rFonts w:ascii="Times New Roman" w:eastAsia="Times New Roman" w:hAnsi="Times New Roman" w:cs="Times New Roman"/>
                <w:color w:val="000000"/>
                <w:sz w:val="28"/>
                <w:szCs w:val="28"/>
                <w:lang w:eastAsia="ru-RU"/>
              </w:rPr>
              <w:t>инициативы и творчества подростков;</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-обеспечение условий для всестороннего развития личности и творческой самореализации школьников в соответствии с их потребностями;</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-создание условий для защиты и отстаивания интересов учащихся;</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 реализация совместной работы по внедрению услуг доп. образования и расширение спектра действия данных услуг в школе;</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pacing w:val="-7"/>
                <w:sz w:val="28"/>
                <w:szCs w:val="28"/>
                <w:lang w:eastAsia="ru-RU"/>
              </w:rPr>
              <w:t> </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Для достижения целей орган ученического самоуправления решает следующие задачи:</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 -  осуществление </w:t>
            </w:r>
            <w:r w:rsidRPr="00B62E9C">
              <w:rPr>
                <w:rFonts w:ascii="Times New Roman" w:eastAsia="Times New Roman" w:hAnsi="Times New Roman" w:cs="Times New Roman"/>
                <w:color w:val="000000"/>
                <w:spacing w:val="-1"/>
                <w:sz w:val="28"/>
                <w:szCs w:val="28"/>
                <w:lang w:eastAsia="ru-RU"/>
              </w:rPr>
              <w:t>организации и руководства деятельностью Совета школы;</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pacing w:val="-1"/>
                <w:sz w:val="28"/>
                <w:szCs w:val="28"/>
                <w:lang w:eastAsia="ru-RU"/>
              </w:rPr>
              <w:t xml:space="preserve"> - постоянное </w:t>
            </w:r>
            <w:proofErr w:type="spellStart"/>
            <w:r w:rsidRPr="00B62E9C">
              <w:rPr>
                <w:rFonts w:ascii="Times New Roman" w:eastAsia="Times New Roman" w:hAnsi="Times New Roman" w:cs="Times New Roman"/>
                <w:color w:val="000000"/>
                <w:spacing w:val="-1"/>
                <w:sz w:val="28"/>
                <w:szCs w:val="28"/>
                <w:lang w:eastAsia="ru-RU"/>
              </w:rPr>
              <w:t>деятельностное</w:t>
            </w:r>
            <w:proofErr w:type="spellEnd"/>
            <w:r w:rsidRPr="00B62E9C">
              <w:rPr>
                <w:rFonts w:ascii="Times New Roman" w:eastAsia="Times New Roman" w:hAnsi="Times New Roman" w:cs="Times New Roman"/>
                <w:color w:val="000000"/>
                <w:spacing w:val="-1"/>
                <w:sz w:val="28"/>
                <w:szCs w:val="28"/>
                <w:lang w:eastAsia="ru-RU"/>
              </w:rPr>
              <w:t xml:space="preserve"> информирование всех участников образовательного процесса о деятельности Совета </w:t>
            </w:r>
            <w:r w:rsidRPr="00B62E9C">
              <w:rPr>
                <w:rFonts w:ascii="Times New Roman" w:eastAsia="Times New Roman" w:hAnsi="Times New Roman" w:cs="Times New Roman"/>
                <w:color w:val="000000"/>
                <w:spacing w:val="-2"/>
                <w:sz w:val="28"/>
                <w:szCs w:val="28"/>
                <w:lang w:eastAsia="ru-RU"/>
              </w:rPr>
              <w:t>старшеклассников и общего Совета школы;</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pacing w:val="-1"/>
                <w:sz w:val="28"/>
                <w:szCs w:val="28"/>
                <w:lang w:eastAsia="ru-RU"/>
              </w:rPr>
              <w:t xml:space="preserve">  - вовлечение всех участников </w:t>
            </w:r>
            <w:r w:rsidRPr="00B62E9C">
              <w:rPr>
                <w:rFonts w:ascii="Times New Roman" w:eastAsia="Times New Roman" w:hAnsi="Times New Roman" w:cs="Times New Roman"/>
                <w:color w:val="000000"/>
                <w:spacing w:val="-1"/>
                <w:sz w:val="28"/>
                <w:szCs w:val="28"/>
                <w:lang w:eastAsia="ru-RU"/>
              </w:rPr>
              <w:lastRenderedPageBreak/>
              <w:t>образовательного процесса в преобразовательную творческую деятельность;</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pacing w:val="-1"/>
                <w:sz w:val="28"/>
                <w:szCs w:val="28"/>
                <w:lang w:eastAsia="ru-RU"/>
              </w:rPr>
              <w:t> - осуществление пропаганды здорового образа жизни, пропаганду спортивных мероприятий и обеспечение активности участников в мероприятиях, посвященных спорту и здоровому образу жизни;</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pacing w:val="-1"/>
                <w:sz w:val="28"/>
                <w:szCs w:val="28"/>
                <w:lang w:eastAsia="ru-RU"/>
              </w:rPr>
              <w:t> - активизация деятельности участия Совета старшеклассников и учащихся школы</w:t>
            </w:r>
            <w:r w:rsidRPr="00B62E9C">
              <w:rPr>
                <w:rFonts w:ascii="Times New Roman" w:eastAsia="Times New Roman" w:hAnsi="Times New Roman" w:cs="Times New Roman"/>
                <w:color w:val="000000"/>
                <w:spacing w:val="-2"/>
                <w:sz w:val="28"/>
                <w:szCs w:val="28"/>
                <w:lang w:eastAsia="ru-RU"/>
              </w:rPr>
              <w:t>, интеллектуальных играх, </w:t>
            </w:r>
            <w:r w:rsidR="008B440A">
              <w:rPr>
                <w:rFonts w:ascii="Times New Roman" w:eastAsia="Times New Roman" w:hAnsi="Times New Roman" w:cs="Times New Roman"/>
                <w:color w:val="000000"/>
                <w:spacing w:val="-3"/>
                <w:sz w:val="28"/>
                <w:szCs w:val="28"/>
                <w:lang w:eastAsia="ru-RU"/>
              </w:rPr>
              <w:t>и др</w:t>
            </w:r>
            <w:r w:rsidRPr="00B62E9C">
              <w:rPr>
                <w:rFonts w:ascii="Times New Roman" w:eastAsia="Times New Roman" w:hAnsi="Times New Roman" w:cs="Times New Roman"/>
                <w:color w:val="000000"/>
                <w:spacing w:val="-3"/>
                <w:sz w:val="28"/>
                <w:szCs w:val="28"/>
                <w:lang w:eastAsia="ru-RU"/>
              </w:rPr>
              <w:t>.</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pacing w:val="-3"/>
                <w:sz w:val="28"/>
                <w:szCs w:val="28"/>
                <w:lang w:eastAsia="ru-RU"/>
              </w:rPr>
              <w:t> - обеспечение </w:t>
            </w:r>
            <w:r w:rsidRPr="00B62E9C">
              <w:rPr>
                <w:rFonts w:ascii="Times New Roman" w:eastAsia="Times New Roman" w:hAnsi="Times New Roman" w:cs="Times New Roman"/>
                <w:color w:val="000000"/>
                <w:spacing w:val="-1"/>
                <w:sz w:val="28"/>
                <w:szCs w:val="28"/>
                <w:lang w:eastAsia="ru-RU"/>
              </w:rPr>
              <w:t>участия в планировании и организации деятельности по гражданско-</w:t>
            </w:r>
            <w:r w:rsidRPr="00B62E9C">
              <w:rPr>
                <w:rFonts w:ascii="Times New Roman" w:eastAsia="Times New Roman" w:hAnsi="Times New Roman" w:cs="Times New Roman"/>
                <w:color w:val="000000"/>
                <w:spacing w:val="-2"/>
                <w:sz w:val="28"/>
                <w:szCs w:val="28"/>
                <w:lang w:eastAsia="ru-RU"/>
              </w:rPr>
              <w:t>патриотическому воспитанию;</w:t>
            </w:r>
          </w:p>
          <w:p w:rsidR="00B62E9C" w:rsidRPr="00B62E9C" w:rsidRDefault="00B62E9C" w:rsidP="00B62E9C">
            <w:pPr>
              <w:shd w:val="clear" w:color="auto" w:fill="FFFFFF"/>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lastRenderedPageBreak/>
              <w:t>7</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Наиболее значимые дела</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1. Общешкольные линейки;</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2. Учебные сборы актива;</w:t>
            </w:r>
          </w:p>
          <w:p w:rsidR="00B62E9C" w:rsidRPr="00B62E9C" w:rsidRDefault="008B440A" w:rsidP="00B62E9C">
            <w:pPr>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8"/>
                <w:szCs w:val="28"/>
                <w:lang w:eastAsia="ru-RU"/>
              </w:rPr>
              <w:t>3. Акция «Никто не забыт, ничто не забыто</w:t>
            </w:r>
            <w:r w:rsidR="00B62E9C" w:rsidRPr="00B62E9C">
              <w:rPr>
                <w:rFonts w:ascii="Times New Roman" w:eastAsia="Times New Roman" w:hAnsi="Times New Roman" w:cs="Times New Roman"/>
                <w:i/>
                <w:iCs/>
                <w:color w:val="000000"/>
                <w:sz w:val="28"/>
                <w:szCs w:val="28"/>
                <w:lang w:eastAsia="ru-RU"/>
              </w:rPr>
              <w:t>»;</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4. Интелл</w:t>
            </w:r>
            <w:r w:rsidR="008B440A">
              <w:rPr>
                <w:rFonts w:ascii="Times New Roman" w:eastAsia="Times New Roman" w:hAnsi="Times New Roman" w:cs="Times New Roman"/>
                <w:i/>
                <w:iCs/>
                <w:color w:val="000000"/>
                <w:sz w:val="28"/>
                <w:szCs w:val="28"/>
                <w:lang w:eastAsia="ru-RU"/>
              </w:rPr>
              <w:t>ектуальная игра, викторины</w:t>
            </w:r>
            <w:r w:rsidRPr="00B62E9C">
              <w:rPr>
                <w:rFonts w:ascii="Times New Roman" w:eastAsia="Times New Roman" w:hAnsi="Times New Roman" w:cs="Times New Roman"/>
                <w:i/>
                <w:iCs/>
                <w:color w:val="000000"/>
                <w:sz w:val="28"/>
                <w:szCs w:val="28"/>
                <w:lang w:eastAsia="ru-RU"/>
              </w:rPr>
              <w:t>;</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5. Посвящение в первоклассники;</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6. Участие в акции «Я - гражданин России»;</w:t>
            </w:r>
          </w:p>
          <w:p w:rsidR="00B62E9C" w:rsidRPr="00B62E9C" w:rsidRDefault="008B440A" w:rsidP="00B62E9C">
            <w:pPr>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8"/>
                <w:szCs w:val="28"/>
                <w:lang w:eastAsia="ru-RU"/>
              </w:rPr>
              <w:t>7. Волонтерское движение</w:t>
            </w:r>
            <w:r w:rsidR="00B62E9C" w:rsidRPr="00B62E9C">
              <w:rPr>
                <w:rFonts w:ascii="Times New Roman" w:eastAsia="Times New Roman" w:hAnsi="Times New Roman" w:cs="Times New Roman"/>
                <w:i/>
                <w:iCs/>
                <w:color w:val="000000"/>
                <w:sz w:val="28"/>
                <w:szCs w:val="28"/>
                <w:lang w:eastAsia="ru-RU"/>
              </w:rPr>
              <w:t>;</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8. «Золотая осень»;</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9. Смотр-конку</w:t>
            </w:r>
            <w:proofErr w:type="gramStart"/>
            <w:r w:rsidRPr="00B62E9C">
              <w:rPr>
                <w:rFonts w:ascii="Times New Roman" w:eastAsia="Times New Roman" w:hAnsi="Times New Roman" w:cs="Times New Roman"/>
                <w:i/>
                <w:iCs/>
                <w:color w:val="000000"/>
                <w:sz w:val="28"/>
                <w:szCs w:val="28"/>
                <w:lang w:eastAsia="ru-RU"/>
              </w:rPr>
              <w:t>рс стр</w:t>
            </w:r>
            <w:proofErr w:type="gramEnd"/>
            <w:r w:rsidRPr="00B62E9C">
              <w:rPr>
                <w:rFonts w:ascii="Times New Roman" w:eastAsia="Times New Roman" w:hAnsi="Times New Roman" w:cs="Times New Roman"/>
                <w:i/>
                <w:iCs/>
                <w:color w:val="000000"/>
                <w:sz w:val="28"/>
                <w:szCs w:val="28"/>
                <w:lang w:eastAsia="ru-RU"/>
              </w:rPr>
              <w:t>оя и песни;</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10. Осенний бал;</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11.Спортивные состязания;</w:t>
            </w:r>
          </w:p>
          <w:p w:rsidR="00B62E9C" w:rsidRPr="00B62E9C" w:rsidRDefault="00B62E9C" w:rsidP="00B62E9C">
            <w:pPr>
              <w:spacing w:after="0" w:line="240" w:lineRule="auto"/>
              <w:ind w:left="360"/>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12.День здоровья;</w:t>
            </w:r>
          </w:p>
          <w:p w:rsidR="00B62E9C" w:rsidRDefault="00B62E9C" w:rsidP="00B62E9C">
            <w:pPr>
              <w:spacing w:after="0" w:line="240" w:lineRule="auto"/>
              <w:ind w:left="360"/>
              <w:rPr>
                <w:rFonts w:ascii="Times New Roman" w:eastAsia="Times New Roman" w:hAnsi="Times New Roman" w:cs="Times New Roman"/>
                <w:i/>
                <w:iCs/>
                <w:color w:val="000000"/>
                <w:sz w:val="28"/>
                <w:szCs w:val="28"/>
                <w:lang w:eastAsia="ru-RU"/>
              </w:rPr>
            </w:pPr>
            <w:r w:rsidRPr="00B62E9C">
              <w:rPr>
                <w:rFonts w:ascii="Times New Roman" w:eastAsia="Times New Roman" w:hAnsi="Times New Roman" w:cs="Times New Roman"/>
                <w:i/>
                <w:iCs/>
                <w:color w:val="000000"/>
                <w:sz w:val="28"/>
                <w:szCs w:val="28"/>
                <w:lang w:eastAsia="ru-RU"/>
              </w:rPr>
              <w:t>13.Вахта Памяти</w:t>
            </w:r>
            <w:r w:rsidR="008B440A">
              <w:rPr>
                <w:rFonts w:ascii="Times New Roman" w:eastAsia="Times New Roman" w:hAnsi="Times New Roman" w:cs="Times New Roman"/>
                <w:i/>
                <w:iCs/>
                <w:color w:val="000000"/>
                <w:sz w:val="28"/>
                <w:szCs w:val="28"/>
                <w:lang w:eastAsia="ru-RU"/>
              </w:rPr>
              <w:t>;</w:t>
            </w:r>
          </w:p>
          <w:p w:rsidR="00B62E9C" w:rsidRPr="00B62E9C" w:rsidRDefault="008B440A" w:rsidP="00B62E9C">
            <w:pPr>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8"/>
                <w:szCs w:val="28"/>
                <w:lang w:eastAsia="ru-RU"/>
              </w:rPr>
              <w:t>14 Поисковая деятельность</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8</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ФИО лидера УС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8B440A" w:rsidP="00B62E9C">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Проводится путем школьных выборов</w:t>
            </w:r>
          </w:p>
        </w:tc>
      </w:tr>
      <w:tr w:rsidR="00B62E9C" w:rsidRPr="00B62E9C" w:rsidTr="00B62E9C">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9</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B62E9C" w:rsidP="00B62E9C">
            <w:pPr>
              <w:spacing w:before="30" w:after="0" w:line="240" w:lineRule="auto"/>
              <w:rPr>
                <w:rFonts w:ascii="Times New Roman" w:eastAsia="Times New Roman" w:hAnsi="Times New Roman" w:cs="Times New Roman"/>
                <w:sz w:val="20"/>
                <w:szCs w:val="20"/>
                <w:lang w:eastAsia="ru-RU"/>
              </w:rPr>
            </w:pPr>
            <w:r w:rsidRPr="00B62E9C">
              <w:rPr>
                <w:rFonts w:ascii="Times New Roman" w:eastAsia="Times New Roman" w:hAnsi="Times New Roman" w:cs="Times New Roman"/>
                <w:color w:val="000000"/>
                <w:sz w:val="28"/>
                <w:szCs w:val="28"/>
                <w:lang w:eastAsia="ru-RU"/>
              </w:rPr>
              <w:t>ФИО куратора УС, должность, телефон</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62E9C" w:rsidRPr="00B62E9C" w:rsidRDefault="008B440A" w:rsidP="00B62E9C">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8"/>
                <w:szCs w:val="28"/>
                <w:lang w:eastAsia="ru-RU"/>
              </w:rPr>
              <w:t>Федорова Л.А.</w:t>
            </w:r>
          </w:p>
          <w:p w:rsidR="00B62E9C" w:rsidRPr="00B62E9C" w:rsidRDefault="00B62E9C" w:rsidP="00B62E9C">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заместитель директора по воспитательной работе</w:t>
            </w:r>
          </w:p>
          <w:p w:rsidR="00B62E9C" w:rsidRPr="00B62E9C" w:rsidRDefault="00B62E9C" w:rsidP="008B440A">
            <w:pPr>
              <w:spacing w:before="30" w:after="0" w:line="240" w:lineRule="auto"/>
              <w:jc w:val="center"/>
              <w:rPr>
                <w:rFonts w:ascii="Times New Roman" w:eastAsia="Times New Roman" w:hAnsi="Times New Roman" w:cs="Times New Roman"/>
                <w:sz w:val="20"/>
                <w:szCs w:val="20"/>
                <w:lang w:eastAsia="ru-RU"/>
              </w:rPr>
            </w:pPr>
            <w:r w:rsidRPr="00B62E9C">
              <w:rPr>
                <w:rFonts w:ascii="Times New Roman" w:eastAsia="Times New Roman" w:hAnsi="Times New Roman" w:cs="Times New Roman"/>
                <w:i/>
                <w:iCs/>
                <w:color w:val="000000"/>
                <w:sz w:val="28"/>
                <w:szCs w:val="28"/>
                <w:lang w:eastAsia="ru-RU"/>
              </w:rPr>
              <w:t xml:space="preserve">(телефон: </w:t>
            </w:r>
            <w:r w:rsidR="008B440A">
              <w:rPr>
                <w:rFonts w:ascii="Times New Roman" w:eastAsia="Times New Roman" w:hAnsi="Times New Roman" w:cs="Times New Roman"/>
                <w:i/>
                <w:iCs/>
                <w:color w:val="000000"/>
                <w:sz w:val="28"/>
                <w:szCs w:val="28"/>
                <w:lang w:eastAsia="ru-RU"/>
              </w:rPr>
              <w:t>89500920373</w:t>
            </w:r>
            <w:r w:rsidRPr="00B62E9C">
              <w:rPr>
                <w:rFonts w:ascii="Times New Roman" w:eastAsia="Times New Roman" w:hAnsi="Times New Roman" w:cs="Times New Roman"/>
                <w:i/>
                <w:iCs/>
                <w:color w:val="000000"/>
                <w:sz w:val="28"/>
                <w:szCs w:val="28"/>
                <w:lang w:eastAsia="ru-RU"/>
              </w:rPr>
              <w:t>)</w:t>
            </w:r>
          </w:p>
        </w:tc>
      </w:tr>
    </w:tbl>
    <w:p w:rsidR="00DE4EE2" w:rsidRDefault="00DE4EE2"/>
    <w:sectPr w:rsidR="00DE4EE2" w:rsidSect="00DE4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E9C"/>
    <w:rsid w:val="00051390"/>
    <w:rsid w:val="00120E65"/>
    <w:rsid w:val="0023002F"/>
    <w:rsid w:val="002C32E4"/>
    <w:rsid w:val="005C025A"/>
    <w:rsid w:val="005C2A60"/>
    <w:rsid w:val="00726BC0"/>
    <w:rsid w:val="00866B37"/>
    <w:rsid w:val="008B440A"/>
    <w:rsid w:val="00B62E9C"/>
    <w:rsid w:val="00BB5591"/>
    <w:rsid w:val="00DE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2E9C"/>
  </w:style>
  <w:style w:type="character" w:styleId="a4">
    <w:name w:val="Hyperlink"/>
    <w:basedOn w:val="a0"/>
    <w:uiPriority w:val="99"/>
    <w:unhideWhenUsed/>
    <w:rsid w:val="00BB5591"/>
    <w:rPr>
      <w:color w:val="0000FF" w:themeColor="hyperlink"/>
      <w:u w:val="single"/>
    </w:rPr>
  </w:style>
  <w:style w:type="table" w:styleId="a5">
    <w:name w:val="Table Grid"/>
    <w:basedOn w:val="a1"/>
    <w:uiPriority w:val="59"/>
    <w:rsid w:val="00BB5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51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1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1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Ирина</cp:lastModifiedBy>
  <cp:revision>10</cp:revision>
  <cp:lastPrinted>2018-06-13T04:13:00Z</cp:lastPrinted>
  <dcterms:created xsi:type="dcterms:W3CDTF">2017-02-12T05:41:00Z</dcterms:created>
  <dcterms:modified xsi:type="dcterms:W3CDTF">2018-06-15T01:32:00Z</dcterms:modified>
</cp:coreProperties>
</file>